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40A3" w:rsidRPr="002140A3" w:rsidRDefault="002140A3" w:rsidP="002140A3">
      <w:pPr>
        <w:jc w:val="right"/>
        <w:rPr>
          <w:b/>
          <w:color w:val="A6A6A6" w:themeColor="background1" w:themeShade="A6"/>
        </w:rPr>
      </w:pPr>
    </w:p>
    <w:p w:rsidR="00462930" w:rsidRPr="00F64B9B" w:rsidRDefault="00462930" w:rsidP="00F64B9B">
      <w:pPr>
        <w:pStyle w:val="statymopavad"/>
        <w:tabs>
          <w:tab w:val="left" w:pos="1440"/>
        </w:tabs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bookmarkStart w:id="0" w:name="_Hlk496173835"/>
      <w:r w:rsidRPr="00BB15B0">
        <w:rPr>
          <w:b/>
          <w:noProof/>
        </w:rPr>
        <w:drawing>
          <wp:inline distT="0" distB="0" distL="0" distR="0">
            <wp:extent cx="511810" cy="614045"/>
            <wp:effectExtent l="0" t="0" r="254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0"/>
      <w:bookmarkEnd w:id="1"/>
    </w:p>
    <w:p w:rsidR="009834C6" w:rsidRPr="00DA5AF1" w:rsidRDefault="008D1607" w:rsidP="002140A3">
      <w:pPr>
        <w:pStyle w:val="statymopavad"/>
        <w:tabs>
          <w:tab w:val="left" w:pos="1440"/>
        </w:tabs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DA5AF1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2" w:name="organizacija"/>
      <w:r w:rsidR="009834C6" w:rsidRPr="00DA5AF1">
        <w:rPr>
          <w:rFonts w:ascii="Times New Roman" w:hAnsi="Times New Roman"/>
          <w:b/>
          <w:bCs/>
          <w:sz w:val="28"/>
        </w:rPr>
        <w:instrText xml:space="preserve"> FORMTEXT </w:instrText>
      </w:r>
      <w:r w:rsidRPr="00DA5AF1">
        <w:rPr>
          <w:rFonts w:ascii="Times New Roman" w:hAnsi="Times New Roman"/>
          <w:b/>
          <w:bCs/>
          <w:sz w:val="28"/>
        </w:rPr>
      </w:r>
      <w:r w:rsidRPr="00DA5AF1">
        <w:rPr>
          <w:rFonts w:ascii="Times New Roman" w:hAnsi="Times New Roman"/>
          <w:b/>
          <w:bCs/>
          <w:sz w:val="28"/>
        </w:rPr>
        <w:fldChar w:fldCharType="separate"/>
      </w:r>
      <w:r w:rsidR="009834C6" w:rsidRPr="00DA5AF1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DA5AF1">
        <w:rPr>
          <w:rFonts w:ascii="Times New Roman" w:hAnsi="Times New Roman"/>
          <w:b/>
          <w:bCs/>
          <w:sz w:val="28"/>
        </w:rPr>
        <w:fldChar w:fldCharType="end"/>
      </w:r>
      <w:bookmarkEnd w:id="2"/>
      <w:r w:rsidRPr="00DA5AF1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834C6" w:rsidRPr="00DA5AF1">
        <w:rPr>
          <w:rFonts w:ascii="Times New Roman" w:hAnsi="Times New Roman"/>
          <w:b/>
          <w:bCs/>
          <w:sz w:val="28"/>
        </w:rPr>
        <w:instrText xml:space="preserve"> FORMTEXT </w:instrText>
      </w:r>
      <w:r w:rsidRPr="00DA5AF1">
        <w:rPr>
          <w:rFonts w:ascii="Times New Roman" w:hAnsi="Times New Roman"/>
          <w:b/>
          <w:bCs/>
          <w:sz w:val="28"/>
        </w:rPr>
      </w:r>
      <w:r w:rsidRPr="00DA5AF1">
        <w:rPr>
          <w:rFonts w:ascii="Times New Roman" w:hAnsi="Times New Roman"/>
          <w:b/>
          <w:bCs/>
          <w:sz w:val="28"/>
        </w:rPr>
        <w:fldChar w:fldCharType="separate"/>
      </w:r>
      <w:r w:rsidR="009834C6" w:rsidRPr="00DA5AF1">
        <w:rPr>
          <w:rFonts w:ascii="Times New Roman" w:hAnsi="Times New Roman"/>
          <w:b/>
          <w:bCs/>
          <w:noProof/>
          <w:sz w:val="28"/>
        </w:rPr>
        <w:t>savivaldybės taryba</w:t>
      </w:r>
      <w:r w:rsidRPr="00DA5AF1">
        <w:rPr>
          <w:rFonts w:ascii="Times New Roman" w:hAnsi="Times New Roman"/>
          <w:b/>
          <w:bCs/>
          <w:sz w:val="28"/>
        </w:rPr>
        <w:fldChar w:fldCharType="end"/>
      </w:r>
      <w:bookmarkStart w:id="3" w:name="data_metai"/>
    </w:p>
    <w:bookmarkEnd w:id="3"/>
    <w:p w:rsidR="009834C6" w:rsidRPr="00462930" w:rsidRDefault="009834C6" w:rsidP="009834C6">
      <w:pPr>
        <w:jc w:val="center"/>
        <w:rPr>
          <w:b/>
        </w:rPr>
      </w:pPr>
    </w:p>
    <w:p w:rsidR="009834C6" w:rsidRPr="00DA5AF1" w:rsidRDefault="009834C6" w:rsidP="009834C6">
      <w:pPr>
        <w:jc w:val="center"/>
        <w:rPr>
          <w:b/>
          <w:sz w:val="28"/>
          <w:szCs w:val="28"/>
        </w:rPr>
      </w:pPr>
      <w:r w:rsidRPr="00DA5AF1">
        <w:rPr>
          <w:b/>
          <w:sz w:val="28"/>
          <w:szCs w:val="28"/>
        </w:rPr>
        <w:t xml:space="preserve">SPRENDIMAS  </w:t>
      </w:r>
    </w:p>
    <w:p w:rsidR="009834C6" w:rsidRPr="009834C6" w:rsidRDefault="009834C6" w:rsidP="009834C6">
      <w:pPr>
        <w:jc w:val="center"/>
        <w:rPr>
          <w:sz w:val="28"/>
          <w:szCs w:val="28"/>
        </w:rPr>
      </w:pPr>
      <w:r w:rsidRPr="009834C6">
        <w:rPr>
          <w:b/>
          <w:caps/>
          <w:sz w:val="28"/>
          <w:szCs w:val="28"/>
        </w:rPr>
        <w:t xml:space="preserve">DĖL </w:t>
      </w:r>
      <w:r w:rsidR="00121B20">
        <w:rPr>
          <w:b/>
          <w:caps/>
          <w:sz w:val="28"/>
          <w:szCs w:val="28"/>
        </w:rPr>
        <w:t>PRITARIMO VANDENS TIEKIMO IR NUOTEKŲ TVARKYMO INFRASTRUK</w:t>
      </w:r>
      <w:r w:rsidR="007C6353">
        <w:rPr>
          <w:b/>
          <w:caps/>
          <w:sz w:val="28"/>
          <w:szCs w:val="28"/>
        </w:rPr>
        <w:t>TŪROS OBJEKTŲ STATYBOS SUTARčių</w:t>
      </w:r>
      <w:r w:rsidR="00121B20">
        <w:rPr>
          <w:b/>
          <w:caps/>
          <w:sz w:val="28"/>
          <w:szCs w:val="28"/>
        </w:rPr>
        <w:t xml:space="preserve"> </w:t>
      </w:r>
      <w:r w:rsidR="0050162F">
        <w:rPr>
          <w:b/>
          <w:caps/>
          <w:sz w:val="28"/>
          <w:szCs w:val="28"/>
        </w:rPr>
        <w:t>FORMOMS</w:t>
      </w:r>
      <w:r w:rsidR="00121B20">
        <w:rPr>
          <w:b/>
          <w:caps/>
          <w:sz w:val="28"/>
          <w:szCs w:val="28"/>
        </w:rPr>
        <w:t xml:space="preserve">  </w:t>
      </w:r>
    </w:p>
    <w:p w:rsidR="009834C6" w:rsidRPr="006D50AC" w:rsidRDefault="009834C6" w:rsidP="009834C6">
      <w:pPr>
        <w:rPr>
          <w:b/>
        </w:rPr>
      </w:pPr>
    </w:p>
    <w:p w:rsidR="009834C6" w:rsidRPr="00DA5AF1" w:rsidRDefault="009834C6" w:rsidP="009834C6">
      <w:pPr>
        <w:jc w:val="center"/>
        <w:rPr>
          <w:bCs/>
        </w:rPr>
      </w:pPr>
      <w:r w:rsidRPr="00DA5AF1">
        <w:rPr>
          <w:bCs/>
        </w:rPr>
        <w:t>201</w:t>
      </w:r>
      <w:r>
        <w:rPr>
          <w:bCs/>
        </w:rPr>
        <w:t>7</w:t>
      </w:r>
      <w:r w:rsidRPr="00DA5AF1">
        <w:rPr>
          <w:bCs/>
        </w:rPr>
        <w:t xml:space="preserve"> m</w:t>
      </w:r>
      <w:r w:rsidR="00F63EE8">
        <w:rPr>
          <w:bCs/>
        </w:rPr>
        <w:t>. lapkričio 30</w:t>
      </w:r>
      <w:r>
        <w:rPr>
          <w:bCs/>
        </w:rPr>
        <w:t xml:space="preserve"> d. Nr. T11-</w:t>
      </w:r>
      <w:r w:rsidR="00462930">
        <w:rPr>
          <w:bCs/>
        </w:rPr>
        <w:t>368</w:t>
      </w:r>
    </w:p>
    <w:p w:rsidR="009834C6" w:rsidRDefault="009834C6" w:rsidP="009834C6">
      <w:pPr>
        <w:jc w:val="center"/>
        <w:rPr>
          <w:bCs/>
        </w:rPr>
      </w:pPr>
      <w:r w:rsidRPr="00DA5AF1">
        <w:rPr>
          <w:bCs/>
        </w:rPr>
        <w:t>Gargždai</w:t>
      </w:r>
    </w:p>
    <w:p w:rsidR="009834C6" w:rsidRPr="006D50AC" w:rsidRDefault="009834C6" w:rsidP="009834C6">
      <w:pPr>
        <w:jc w:val="center"/>
        <w:rPr>
          <w:bCs/>
        </w:rPr>
      </w:pPr>
    </w:p>
    <w:p w:rsidR="005F0D5B" w:rsidRDefault="00EB7DFA" w:rsidP="00EB7DFA">
      <w:pPr>
        <w:jc w:val="both"/>
      </w:pPr>
      <w:r>
        <w:t xml:space="preserve">           </w:t>
      </w:r>
      <w:r w:rsidR="009834C6">
        <w:t xml:space="preserve">Klaipėdos rajono savivaldybės taryba, </w:t>
      </w:r>
      <w:r w:rsidR="0099427E">
        <w:t>v</w:t>
      </w:r>
      <w:r w:rsidR="005F0D5B">
        <w:t>ado</w:t>
      </w:r>
      <w:r w:rsidR="0099427E">
        <w:t>vaudamasi Lietuvos Respublikos v</w:t>
      </w:r>
      <w:r w:rsidR="005F0D5B">
        <w:t>ietos sav</w:t>
      </w:r>
      <w:r>
        <w:t>ivaldos įstatymo 16 straipsnio 4 dalimi, Lietuvos Respublikos geriamojo vandens tiekimo ir nuotekų tvarkymo įstatymo 16 straipsnio 2 dalimi</w:t>
      </w:r>
      <w:r w:rsidR="00F63EE8">
        <w:t xml:space="preserve">, </w:t>
      </w:r>
      <w:r w:rsidR="00F350A8">
        <w:t>Geriamojo vandens tiekimo ir nuotekų tvarkymo infrastruktūros objektų išpirkimo tvarkos aprašo</w:t>
      </w:r>
      <w:r w:rsidR="00C94D73">
        <w:t>,</w:t>
      </w:r>
      <w:r w:rsidR="00F350A8">
        <w:t xml:space="preserve"> patvirtinto </w:t>
      </w:r>
      <w:r w:rsidR="00F63EE8">
        <w:t>Lietuvos Respublikos</w:t>
      </w:r>
      <w:r w:rsidR="00F350A8">
        <w:t xml:space="preserve"> Vyriausybės 2007-01-29 nutarimu</w:t>
      </w:r>
      <w:r w:rsidR="00C94D73">
        <w:t xml:space="preserve"> Nr. 88 „Dėl G</w:t>
      </w:r>
      <w:r w:rsidR="00F63EE8">
        <w:t>eriamojo vandens tiekimo ir nuotekų tvarkymo infrastruktūros objektų išpirkimo tvarkos aprašo“ 29 punktu</w:t>
      </w:r>
      <w:r w:rsidR="00C94D73">
        <w:t>,</w:t>
      </w:r>
      <w:r>
        <w:t xml:space="preserve"> bei atsižvelgdama į Klaipėdos rajono savivaldybės administracijos 2017-11-08 pasitarimo protokolą Nr. A6-</w:t>
      </w:r>
      <w:r w:rsidR="007C6353">
        <w:t>441</w:t>
      </w:r>
      <w:r>
        <w:t xml:space="preserve"> „Dėl trišalių sutarčių formų tvirtinimo Savivaldybės taryboje“, n u s p r e n d ž i a: </w:t>
      </w:r>
    </w:p>
    <w:p w:rsidR="00EB7DFA" w:rsidRDefault="00EB7DFA" w:rsidP="00EB7DFA">
      <w:pPr>
        <w:jc w:val="both"/>
      </w:pPr>
      <w:r>
        <w:t xml:space="preserve">            1. Pritarti vandens tiekimo ir nuotekų tvarkymo infrastruk</w:t>
      </w:r>
      <w:r w:rsidR="007C6353">
        <w:t>tūros objektų statybos sutarčių</w:t>
      </w:r>
      <w:r>
        <w:t xml:space="preserve"> </w:t>
      </w:r>
      <w:r w:rsidR="0050162F">
        <w:t>formoms</w:t>
      </w:r>
      <w:r>
        <w:t xml:space="preserve"> (pridedama).</w:t>
      </w:r>
    </w:p>
    <w:p w:rsidR="009834C6" w:rsidRDefault="00462930" w:rsidP="005F0D5B">
      <w:pPr>
        <w:tabs>
          <w:tab w:val="num" w:pos="709"/>
          <w:tab w:val="left" w:pos="851"/>
          <w:tab w:val="num" w:pos="1848"/>
        </w:tabs>
        <w:ind w:right="-1" w:firstLine="567"/>
        <w:jc w:val="both"/>
      </w:pPr>
      <w:r>
        <w:t xml:space="preserve">   </w:t>
      </w:r>
      <w:r w:rsidR="00F63EE8">
        <w:t>2</w:t>
      </w:r>
      <w:r w:rsidR="009834C6">
        <w:t>. Skelbti šį sprendimą teisės aktų registre</w:t>
      </w:r>
      <w:r w:rsidR="00D749B9">
        <w:t xml:space="preserve"> ir Savivaldybės internetinėje svetainėje</w:t>
      </w:r>
      <w:r w:rsidR="009834C6">
        <w:t>.</w:t>
      </w:r>
    </w:p>
    <w:p w:rsidR="00781228" w:rsidRDefault="00781228" w:rsidP="009834C6">
      <w:pPr>
        <w:ind w:firstLine="567"/>
        <w:jc w:val="both"/>
      </w:pPr>
    </w:p>
    <w:p w:rsidR="00781228" w:rsidRDefault="00781228" w:rsidP="009834C6">
      <w:pPr>
        <w:ind w:firstLine="567"/>
        <w:jc w:val="both"/>
        <w:rPr>
          <w:smallCaps/>
          <w:szCs w:val="20"/>
        </w:rPr>
      </w:pPr>
    </w:p>
    <w:p w:rsidR="00462930" w:rsidRDefault="00462930" w:rsidP="009834C6">
      <w:pPr>
        <w:ind w:firstLine="567"/>
        <w:jc w:val="both"/>
        <w:rPr>
          <w:smallCaps/>
          <w:szCs w:val="20"/>
        </w:rPr>
      </w:pPr>
    </w:p>
    <w:p w:rsidR="009834C6" w:rsidRPr="009834C6" w:rsidRDefault="009834C6" w:rsidP="009834C6">
      <w:pPr>
        <w:ind w:firstLine="567"/>
        <w:jc w:val="both"/>
        <w:rPr>
          <w:smallCaps/>
          <w:szCs w:val="20"/>
        </w:rPr>
      </w:pPr>
    </w:p>
    <w:p w:rsidR="009834C6" w:rsidRDefault="00462930" w:rsidP="00CA4D3B">
      <w:pPr>
        <w:jc w:val="both"/>
      </w:pPr>
      <w:r>
        <w:t>Savivaldybės meras                                                                                             Vaclovas Dačkauskas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6979"/>
        <w:gridCol w:w="2659"/>
      </w:tblGrid>
      <w:tr w:rsidR="00896C35" w:rsidTr="002140A3">
        <w:tc>
          <w:tcPr>
            <w:tcW w:w="7054" w:type="dxa"/>
          </w:tcPr>
          <w:p w:rsidR="00896C35" w:rsidRDefault="00896C35" w:rsidP="00397515">
            <w:pPr>
              <w:rPr>
                <w:lang w:eastAsia="lt-LT"/>
              </w:rPr>
            </w:pPr>
          </w:p>
        </w:tc>
        <w:tc>
          <w:tcPr>
            <w:tcW w:w="2693" w:type="dxa"/>
          </w:tcPr>
          <w:p w:rsidR="00781228" w:rsidRDefault="00781228" w:rsidP="00B86DD6">
            <w:pPr>
              <w:jc w:val="right"/>
              <w:rPr>
                <w:lang w:eastAsia="lt-LT"/>
              </w:rPr>
            </w:pPr>
          </w:p>
          <w:p w:rsidR="00896C35" w:rsidRDefault="00896C35" w:rsidP="00B86DD6">
            <w:pPr>
              <w:jc w:val="right"/>
              <w:rPr>
                <w:lang w:eastAsia="lt-LT"/>
              </w:rPr>
            </w:pPr>
          </w:p>
        </w:tc>
      </w:tr>
    </w:tbl>
    <w:p w:rsidR="009834C6" w:rsidRDefault="009834C6" w:rsidP="004476DD">
      <w:pPr>
        <w:jc w:val="both"/>
      </w:pPr>
    </w:p>
    <w:p w:rsidR="005323A5" w:rsidRDefault="005323A5" w:rsidP="004476DD">
      <w:pPr>
        <w:jc w:val="both"/>
      </w:pPr>
    </w:p>
    <w:p w:rsidR="005323A5" w:rsidRDefault="005323A5" w:rsidP="004476DD">
      <w:pPr>
        <w:jc w:val="both"/>
      </w:pPr>
    </w:p>
    <w:p w:rsidR="005323A5" w:rsidRDefault="005323A5" w:rsidP="004476DD">
      <w:pPr>
        <w:jc w:val="both"/>
      </w:pPr>
    </w:p>
    <w:p w:rsidR="005323A5" w:rsidRDefault="005323A5" w:rsidP="004476DD">
      <w:pPr>
        <w:jc w:val="both"/>
      </w:pPr>
    </w:p>
    <w:p w:rsidR="005323A5" w:rsidRDefault="005323A5" w:rsidP="004476DD">
      <w:pPr>
        <w:jc w:val="both"/>
      </w:pPr>
    </w:p>
    <w:p w:rsidR="005323A5" w:rsidRDefault="005323A5" w:rsidP="004476DD">
      <w:pPr>
        <w:jc w:val="both"/>
      </w:pPr>
    </w:p>
    <w:p w:rsidR="005323A5" w:rsidRDefault="005323A5" w:rsidP="004476DD">
      <w:pPr>
        <w:jc w:val="both"/>
      </w:pPr>
    </w:p>
    <w:p w:rsidR="00F35F9B" w:rsidRDefault="00F35F9B" w:rsidP="004476DD">
      <w:pPr>
        <w:jc w:val="both"/>
      </w:pPr>
    </w:p>
    <w:p w:rsidR="00F35F9B" w:rsidRDefault="00F35F9B" w:rsidP="004476DD">
      <w:pPr>
        <w:jc w:val="both"/>
      </w:pPr>
    </w:p>
    <w:p w:rsidR="00F35F9B" w:rsidRDefault="00F35F9B" w:rsidP="004476DD">
      <w:pPr>
        <w:jc w:val="both"/>
      </w:pPr>
    </w:p>
    <w:p w:rsidR="002140A3" w:rsidRDefault="002140A3" w:rsidP="004476DD">
      <w:pPr>
        <w:jc w:val="both"/>
      </w:pPr>
    </w:p>
    <w:p w:rsidR="002140A3" w:rsidRDefault="002140A3" w:rsidP="004476DD">
      <w:pPr>
        <w:jc w:val="both"/>
      </w:pPr>
    </w:p>
    <w:p w:rsidR="0050162F" w:rsidRDefault="0050162F" w:rsidP="004476DD">
      <w:pPr>
        <w:jc w:val="both"/>
      </w:pPr>
    </w:p>
    <w:p w:rsidR="002140A3" w:rsidRDefault="002140A3" w:rsidP="004476DD">
      <w:pPr>
        <w:jc w:val="both"/>
      </w:pPr>
    </w:p>
    <w:p w:rsidR="002140A3" w:rsidRDefault="002140A3" w:rsidP="004476DD">
      <w:pPr>
        <w:jc w:val="both"/>
      </w:pPr>
    </w:p>
    <w:p w:rsidR="00710765" w:rsidRDefault="00710765" w:rsidP="004476DD">
      <w:pPr>
        <w:jc w:val="both"/>
      </w:pPr>
    </w:p>
    <w:p w:rsidR="00DB6739" w:rsidRDefault="00DB6739" w:rsidP="004476DD">
      <w:pPr>
        <w:jc w:val="both"/>
      </w:pPr>
    </w:p>
    <w:sectPr w:rsidR="00DB6739" w:rsidSect="009834C6">
      <w:headerReference w:type="even" r:id="rId8"/>
      <w:headerReference w:type="default" r:id="rId9"/>
      <w:headerReference w:type="first" r:id="rId10"/>
      <w:pgSz w:w="11906" w:h="16838" w:code="9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DD3" w:rsidRDefault="00164DD3">
      <w:r>
        <w:separator/>
      </w:r>
    </w:p>
  </w:endnote>
  <w:endnote w:type="continuationSeparator" w:id="0">
    <w:p w:rsidR="00164DD3" w:rsidRDefault="00164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DD3" w:rsidRDefault="00164DD3">
      <w:r>
        <w:separator/>
      </w:r>
    </w:p>
  </w:footnote>
  <w:footnote w:type="continuationSeparator" w:id="0">
    <w:p w:rsidR="00164DD3" w:rsidRDefault="00164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729" w:rsidRDefault="008D1607" w:rsidP="00C238B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87729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87729" w:rsidRDefault="00A8772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729" w:rsidRDefault="008D1607" w:rsidP="00C238B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87729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62930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A87729" w:rsidRDefault="00A8772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729" w:rsidRPr="00151052" w:rsidRDefault="00A87729">
    <w:pPr>
      <w:pStyle w:val="Antrats"/>
      <w:rPr>
        <w:b/>
        <w:sz w:val="28"/>
        <w:szCs w:val="28"/>
      </w:rPr>
    </w:pPr>
    <w:r>
      <w:tab/>
    </w:r>
    <w:r>
      <w:tab/>
    </w:r>
  </w:p>
  <w:p w:rsidR="00A87729" w:rsidRDefault="00A8772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90888"/>
    <w:multiLevelType w:val="hybridMultilevel"/>
    <w:tmpl w:val="66F66F5E"/>
    <w:lvl w:ilvl="0" w:tplc="DC6801BE">
      <w:start w:val="5"/>
      <w:numFmt w:val="decimal"/>
      <w:lvlText w:val="%1."/>
      <w:lvlJc w:val="left"/>
      <w:pPr>
        <w:ind w:left="900" w:hanging="36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B30CE3"/>
    <w:multiLevelType w:val="hybridMultilevel"/>
    <w:tmpl w:val="25022254"/>
    <w:lvl w:ilvl="0" w:tplc="059A5D84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A81F6A"/>
    <w:multiLevelType w:val="multilevel"/>
    <w:tmpl w:val="2D240516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num w:numId="1">
    <w:abstractNumId w:val="3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07FF9"/>
    <w:rsid w:val="0005081C"/>
    <w:rsid w:val="00075A8A"/>
    <w:rsid w:val="000C00D7"/>
    <w:rsid w:val="000D4368"/>
    <w:rsid w:val="00112A06"/>
    <w:rsid w:val="00121B20"/>
    <w:rsid w:val="001456CE"/>
    <w:rsid w:val="00151052"/>
    <w:rsid w:val="00164DD3"/>
    <w:rsid w:val="001E1767"/>
    <w:rsid w:val="00201629"/>
    <w:rsid w:val="002140A3"/>
    <w:rsid w:val="00270F8A"/>
    <w:rsid w:val="00276B2A"/>
    <w:rsid w:val="002E617A"/>
    <w:rsid w:val="003865CF"/>
    <w:rsid w:val="00397515"/>
    <w:rsid w:val="003C09F9"/>
    <w:rsid w:val="004150ED"/>
    <w:rsid w:val="00416A29"/>
    <w:rsid w:val="004358F6"/>
    <w:rsid w:val="004476DD"/>
    <w:rsid w:val="00462930"/>
    <w:rsid w:val="00487EA0"/>
    <w:rsid w:val="004A0DCA"/>
    <w:rsid w:val="004B74D4"/>
    <w:rsid w:val="004D1BC8"/>
    <w:rsid w:val="004D575A"/>
    <w:rsid w:val="0050162F"/>
    <w:rsid w:val="005323A5"/>
    <w:rsid w:val="005455E0"/>
    <w:rsid w:val="00546647"/>
    <w:rsid w:val="00557CC1"/>
    <w:rsid w:val="00597EE8"/>
    <w:rsid w:val="005A291D"/>
    <w:rsid w:val="005B3F6C"/>
    <w:rsid w:val="005D1D84"/>
    <w:rsid w:val="005F0D5B"/>
    <w:rsid w:val="005F495C"/>
    <w:rsid w:val="006136E9"/>
    <w:rsid w:val="00647F05"/>
    <w:rsid w:val="006556B1"/>
    <w:rsid w:val="00683AF6"/>
    <w:rsid w:val="00696919"/>
    <w:rsid w:val="006B1610"/>
    <w:rsid w:val="006C4BFF"/>
    <w:rsid w:val="00710765"/>
    <w:rsid w:val="00715F73"/>
    <w:rsid w:val="007211DC"/>
    <w:rsid w:val="00781228"/>
    <w:rsid w:val="0079181A"/>
    <w:rsid w:val="007A4741"/>
    <w:rsid w:val="007B2C28"/>
    <w:rsid w:val="007C6353"/>
    <w:rsid w:val="007E0B2C"/>
    <w:rsid w:val="008229E0"/>
    <w:rsid w:val="008304B0"/>
    <w:rsid w:val="00834720"/>
    <w:rsid w:val="008354D5"/>
    <w:rsid w:val="0086787C"/>
    <w:rsid w:val="00891E7F"/>
    <w:rsid w:val="00896C35"/>
    <w:rsid w:val="008B4903"/>
    <w:rsid w:val="008D1607"/>
    <w:rsid w:val="00901360"/>
    <w:rsid w:val="00953EB8"/>
    <w:rsid w:val="009834C6"/>
    <w:rsid w:val="0099427E"/>
    <w:rsid w:val="009956F2"/>
    <w:rsid w:val="00997B62"/>
    <w:rsid w:val="009B2D53"/>
    <w:rsid w:val="009C0B21"/>
    <w:rsid w:val="009E6E43"/>
    <w:rsid w:val="009F1972"/>
    <w:rsid w:val="009F6CDA"/>
    <w:rsid w:val="00A15BFE"/>
    <w:rsid w:val="00A303CE"/>
    <w:rsid w:val="00A87729"/>
    <w:rsid w:val="00A90A7C"/>
    <w:rsid w:val="00AB0899"/>
    <w:rsid w:val="00AC2CF7"/>
    <w:rsid w:val="00AD385C"/>
    <w:rsid w:val="00AF46D6"/>
    <w:rsid w:val="00AF7D08"/>
    <w:rsid w:val="00B10FE8"/>
    <w:rsid w:val="00B12812"/>
    <w:rsid w:val="00B147B6"/>
    <w:rsid w:val="00B472C9"/>
    <w:rsid w:val="00B60D8B"/>
    <w:rsid w:val="00B61568"/>
    <w:rsid w:val="00B76254"/>
    <w:rsid w:val="00B86DD6"/>
    <w:rsid w:val="00B90787"/>
    <w:rsid w:val="00C238B4"/>
    <w:rsid w:val="00C37A10"/>
    <w:rsid w:val="00C5195C"/>
    <w:rsid w:val="00C94D73"/>
    <w:rsid w:val="00CA4D3B"/>
    <w:rsid w:val="00CB638B"/>
    <w:rsid w:val="00D14A24"/>
    <w:rsid w:val="00D4043C"/>
    <w:rsid w:val="00D50F7E"/>
    <w:rsid w:val="00D749B9"/>
    <w:rsid w:val="00DB3A84"/>
    <w:rsid w:val="00DB6739"/>
    <w:rsid w:val="00DC6D28"/>
    <w:rsid w:val="00DF4C3C"/>
    <w:rsid w:val="00E014F5"/>
    <w:rsid w:val="00E07027"/>
    <w:rsid w:val="00E33871"/>
    <w:rsid w:val="00E43F72"/>
    <w:rsid w:val="00E8717A"/>
    <w:rsid w:val="00EB0354"/>
    <w:rsid w:val="00EB1E08"/>
    <w:rsid w:val="00EB7DFA"/>
    <w:rsid w:val="00EE0612"/>
    <w:rsid w:val="00EE4C9B"/>
    <w:rsid w:val="00EF6E7C"/>
    <w:rsid w:val="00F350A8"/>
    <w:rsid w:val="00F35F9B"/>
    <w:rsid w:val="00F63EE8"/>
    <w:rsid w:val="00F64B9B"/>
    <w:rsid w:val="00F66AD4"/>
    <w:rsid w:val="00FB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537E22"/>
  <w15:docId w15:val="{AE791679-0508-4439-9D04-E1707B4F8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8354D5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99"/>
    <w:rsid w:val="004476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4D1BC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CB638B"/>
    <w:rPr>
      <w:rFonts w:ascii="Times New Roman" w:hAnsi="Times New Roman" w:cs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rsid w:val="004D1BC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locked/>
    <w:rsid w:val="00CB638B"/>
    <w:rPr>
      <w:rFonts w:ascii="Times New Roman" w:hAnsi="Times New Roman" w:cs="Times New Roman"/>
      <w:sz w:val="24"/>
      <w:szCs w:val="24"/>
      <w:lang w:eastAsia="en-US"/>
    </w:rPr>
  </w:style>
  <w:style w:type="character" w:styleId="Puslapionumeris">
    <w:name w:val="page number"/>
    <w:basedOn w:val="Numatytasispastraiposriftas"/>
    <w:uiPriority w:val="99"/>
    <w:rsid w:val="004D1BC8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A87729"/>
    <w:pPr>
      <w:ind w:left="720"/>
      <w:contextualSpacing/>
      <w:jc w:val="both"/>
    </w:pPr>
    <w:rPr>
      <w:szCs w:val="20"/>
      <w:lang w:eastAsia="lt-LT"/>
    </w:rPr>
  </w:style>
  <w:style w:type="paragraph" w:customStyle="1" w:styleId="statymopavad">
    <w:name w:val="?statymo pavad."/>
    <w:basedOn w:val="prastasis"/>
    <w:rsid w:val="009F1972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5F0D5B"/>
    <w:pPr>
      <w:widowControl w:val="0"/>
      <w:autoSpaceDE w:val="0"/>
      <w:autoSpaceDN w:val="0"/>
      <w:adjustRightInd w:val="0"/>
      <w:ind w:firstLine="720"/>
    </w:pPr>
    <w:rPr>
      <w:lang w:eastAsia="lt-LT"/>
    </w:rPr>
  </w:style>
  <w:style w:type="character" w:customStyle="1" w:styleId="statymoNr">
    <w:name w:val="?statymo Nr."/>
    <w:rsid w:val="009834C6"/>
    <w:rPr>
      <w:rFonts w:ascii="HelveticaLT" w:hAnsi="HelveticaLT"/>
    </w:rPr>
  </w:style>
  <w:style w:type="paragraph" w:customStyle="1" w:styleId="style6">
    <w:name w:val="style6"/>
    <w:basedOn w:val="prastasis"/>
    <w:rsid w:val="009834C6"/>
    <w:pPr>
      <w:spacing w:before="100" w:beforeAutospacing="1" w:after="100" w:afterAutospacing="1"/>
    </w:pPr>
    <w:rPr>
      <w:rFonts w:eastAsia="Calibri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2140A3"/>
    <w:pPr>
      <w:shd w:val="clear" w:color="auto" w:fill="FFFFFF"/>
      <w:autoSpaceDE w:val="0"/>
      <w:autoSpaceDN w:val="0"/>
      <w:spacing w:before="264" w:line="269" w:lineRule="exact"/>
      <w:ind w:left="77" w:firstLine="331"/>
      <w:jc w:val="both"/>
    </w:pPr>
    <w:rPr>
      <w:rFonts w:eastAsiaTheme="minorHAnsi"/>
      <w:color w:val="000000"/>
      <w:lang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2140A3"/>
    <w:rPr>
      <w:rFonts w:ascii="Times New Roman" w:eastAsiaTheme="minorHAnsi" w:hAnsi="Times New Roman"/>
      <w:color w:val="000000"/>
      <w:sz w:val="24"/>
      <w:szCs w:val="24"/>
      <w:shd w:val="clear" w:color="auto" w:fill="FFFFFF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40A3"/>
    <w:pPr>
      <w:spacing w:after="120" w:line="480" w:lineRule="auto"/>
      <w:ind w:left="283"/>
    </w:pPr>
    <w:rPr>
      <w:rFonts w:eastAsiaTheme="minorHAnsi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40A3"/>
    <w:rPr>
      <w:rFonts w:ascii="Times New Roman" w:eastAsiaTheme="minorHAnsi" w:hAnsi="Times New Roman"/>
      <w:sz w:val="24"/>
      <w:szCs w:val="24"/>
    </w:rPr>
  </w:style>
  <w:style w:type="character" w:customStyle="1" w:styleId="FontStyle150">
    <w:name w:val="Font Style150"/>
    <w:basedOn w:val="Numatytasispastraiposriftas"/>
    <w:rsid w:val="002140A3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836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Silvija Paulienė</cp:lastModifiedBy>
  <cp:revision>5</cp:revision>
  <cp:lastPrinted>2017-11-16T11:23:00Z</cp:lastPrinted>
  <dcterms:created xsi:type="dcterms:W3CDTF">2017-11-21T09:01:00Z</dcterms:created>
  <dcterms:modified xsi:type="dcterms:W3CDTF">2017-12-04T08:17:00Z</dcterms:modified>
</cp:coreProperties>
</file>